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1B7C" w14:textId="28C3756B" w:rsidR="008A226D" w:rsidRPr="00E61240" w:rsidRDefault="00482061" w:rsidP="00E61240">
      <w:pPr>
        <w:jc w:val="center"/>
      </w:pPr>
      <w:r>
        <w:rPr>
          <w:noProof/>
        </w:rPr>
        <w:drawing>
          <wp:inline distT="0" distB="0" distL="0" distR="0" wp14:anchorId="14627218" wp14:editId="2B6D3F9C">
            <wp:extent cx="1059180" cy="951142"/>
            <wp:effectExtent l="0" t="0" r="762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99" cy="95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5E48" w14:textId="2D6C7D09" w:rsidR="00D041BB" w:rsidRPr="001E729D" w:rsidRDefault="0083469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8346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August,</w:t>
      </w:r>
      <w:proofErr w:type="gramEnd"/>
      <w:r>
        <w:rPr>
          <w:sz w:val="24"/>
          <w:szCs w:val="24"/>
        </w:rPr>
        <w:t xml:space="preserve"> </w:t>
      </w:r>
      <w:r w:rsidR="006B5F35">
        <w:rPr>
          <w:sz w:val="24"/>
          <w:szCs w:val="24"/>
        </w:rPr>
        <w:t>202</w:t>
      </w:r>
      <w:r w:rsidR="00D47A37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7890F2FA" w14:textId="7906AF0F" w:rsidR="00D041BB" w:rsidRPr="001E729D" w:rsidRDefault="00D041BB" w:rsidP="00D041BB">
      <w:pPr>
        <w:pStyle w:val="NoSpacing"/>
        <w:rPr>
          <w:sz w:val="24"/>
          <w:szCs w:val="24"/>
        </w:rPr>
      </w:pPr>
      <w:r w:rsidRPr="001E729D">
        <w:rPr>
          <w:sz w:val="24"/>
          <w:szCs w:val="24"/>
        </w:rPr>
        <w:t xml:space="preserve">Dear </w:t>
      </w:r>
      <w:r w:rsidR="00E77718">
        <w:rPr>
          <w:sz w:val="24"/>
          <w:szCs w:val="24"/>
        </w:rPr>
        <w:t>Member</w:t>
      </w:r>
      <w:r w:rsidR="00834697">
        <w:rPr>
          <w:sz w:val="24"/>
          <w:szCs w:val="24"/>
        </w:rPr>
        <w:t>,</w:t>
      </w:r>
    </w:p>
    <w:p w14:paraId="6BC666B7" w14:textId="77777777" w:rsidR="00D041BB" w:rsidRPr="001E729D" w:rsidRDefault="00D041BB" w:rsidP="00D041BB">
      <w:pPr>
        <w:pStyle w:val="NoSpacing"/>
        <w:rPr>
          <w:sz w:val="24"/>
          <w:szCs w:val="24"/>
        </w:rPr>
      </w:pPr>
    </w:p>
    <w:p w14:paraId="1FDAEE53" w14:textId="505DE508" w:rsidR="005649F4" w:rsidRDefault="00D041BB" w:rsidP="005649F4">
      <w:pPr>
        <w:pStyle w:val="NoSpacing"/>
        <w:rPr>
          <w:rStyle w:val="Hyperlink"/>
        </w:rPr>
      </w:pPr>
      <w:r w:rsidRPr="001E729D">
        <w:rPr>
          <w:sz w:val="24"/>
          <w:szCs w:val="24"/>
        </w:rPr>
        <w:t xml:space="preserve">A meeting of the Planning </w:t>
      </w:r>
      <w:r w:rsidR="003A0B6F" w:rsidRPr="001E729D">
        <w:rPr>
          <w:sz w:val="24"/>
          <w:szCs w:val="24"/>
        </w:rPr>
        <w:t>C</w:t>
      </w:r>
      <w:r w:rsidR="00535485" w:rsidRPr="001E729D">
        <w:rPr>
          <w:sz w:val="24"/>
          <w:szCs w:val="24"/>
        </w:rPr>
        <w:t xml:space="preserve">ommittee will be held </w:t>
      </w:r>
      <w:r w:rsidR="00C62240" w:rsidRPr="001E729D">
        <w:rPr>
          <w:sz w:val="24"/>
          <w:szCs w:val="24"/>
        </w:rPr>
        <w:t xml:space="preserve">on </w:t>
      </w:r>
      <w:r w:rsidR="00D47A37">
        <w:rPr>
          <w:b/>
          <w:bCs/>
          <w:sz w:val="24"/>
          <w:szCs w:val="24"/>
        </w:rPr>
        <w:t xml:space="preserve">Monday </w:t>
      </w:r>
      <w:r w:rsidR="00834697">
        <w:rPr>
          <w:b/>
          <w:bCs/>
          <w:sz w:val="24"/>
          <w:szCs w:val="24"/>
        </w:rPr>
        <w:t>22</w:t>
      </w:r>
      <w:r w:rsidR="00834697" w:rsidRPr="00834697">
        <w:rPr>
          <w:b/>
          <w:bCs/>
          <w:sz w:val="24"/>
          <w:szCs w:val="24"/>
          <w:vertAlign w:val="superscript"/>
        </w:rPr>
        <w:t>nd</w:t>
      </w:r>
      <w:r w:rsidR="00834697">
        <w:rPr>
          <w:b/>
          <w:bCs/>
          <w:sz w:val="24"/>
          <w:szCs w:val="24"/>
        </w:rPr>
        <w:t xml:space="preserve"> </w:t>
      </w:r>
      <w:proofErr w:type="gramStart"/>
      <w:r w:rsidR="00834697">
        <w:rPr>
          <w:b/>
          <w:bCs/>
          <w:sz w:val="24"/>
          <w:szCs w:val="24"/>
        </w:rPr>
        <w:t>August,</w:t>
      </w:r>
      <w:proofErr w:type="gramEnd"/>
      <w:r w:rsidR="00A277D5">
        <w:rPr>
          <w:b/>
          <w:bCs/>
          <w:sz w:val="24"/>
          <w:szCs w:val="24"/>
        </w:rPr>
        <w:t xml:space="preserve"> </w:t>
      </w:r>
      <w:r w:rsidRPr="006B5F35">
        <w:rPr>
          <w:b/>
          <w:bCs/>
          <w:sz w:val="24"/>
          <w:szCs w:val="24"/>
        </w:rPr>
        <w:t>20</w:t>
      </w:r>
      <w:r w:rsidR="005026CC" w:rsidRPr="006B5F35">
        <w:rPr>
          <w:b/>
          <w:bCs/>
          <w:sz w:val="24"/>
          <w:szCs w:val="24"/>
        </w:rPr>
        <w:t>2</w:t>
      </w:r>
      <w:r w:rsidR="00D47A37">
        <w:rPr>
          <w:b/>
          <w:bCs/>
          <w:sz w:val="24"/>
          <w:szCs w:val="24"/>
        </w:rPr>
        <w:t>2</w:t>
      </w:r>
      <w:r w:rsidR="00834697">
        <w:rPr>
          <w:b/>
          <w:bCs/>
          <w:sz w:val="24"/>
          <w:szCs w:val="24"/>
        </w:rPr>
        <w:t>,</w:t>
      </w:r>
      <w:r w:rsidR="005026CC">
        <w:rPr>
          <w:sz w:val="24"/>
          <w:szCs w:val="24"/>
        </w:rPr>
        <w:t xml:space="preserve"> </w:t>
      </w:r>
      <w:r w:rsidRPr="001E729D">
        <w:rPr>
          <w:sz w:val="24"/>
          <w:szCs w:val="24"/>
        </w:rPr>
        <w:t xml:space="preserve">in </w:t>
      </w:r>
      <w:r w:rsidR="00F341D6" w:rsidRPr="004966E6">
        <w:rPr>
          <w:b/>
          <w:sz w:val="24"/>
          <w:szCs w:val="24"/>
        </w:rPr>
        <w:t>Neyland Community Hub, Neyland SA73 1TH at</w:t>
      </w:r>
      <w:r w:rsidRPr="004966E6">
        <w:rPr>
          <w:sz w:val="24"/>
          <w:szCs w:val="24"/>
        </w:rPr>
        <w:t xml:space="preserve"> </w:t>
      </w:r>
      <w:r w:rsidR="001C786C" w:rsidRPr="004966E6">
        <w:rPr>
          <w:b/>
          <w:sz w:val="24"/>
          <w:szCs w:val="24"/>
        </w:rPr>
        <w:t>6.</w:t>
      </w:r>
      <w:r w:rsidR="00132514" w:rsidRPr="004966E6">
        <w:rPr>
          <w:b/>
          <w:sz w:val="24"/>
          <w:szCs w:val="24"/>
        </w:rPr>
        <w:t>30</w:t>
      </w:r>
      <w:r w:rsidR="001C786C" w:rsidRPr="004966E6">
        <w:rPr>
          <w:b/>
          <w:sz w:val="24"/>
          <w:szCs w:val="24"/>
        </w:rPr>
        <w:t>pm</w:t>
      </w:r>
      <w:r w:rsidR="00834697" w:rsidRPr="004966E6">
        <w:rPr>
          <w:b/>
          <w:sz w:val="24"/>
          <w:szCs w:val="24"/>
        </w:rPr>
        <w:t xml:space="preserve">.   </w:t>
      </w:r>
      <w:r w:rsidR="005649F4" w:rsidRPr="004966E6">
        <w:rPr>
          <w:bCs/>
          <w:sz w:val="24"/>
          <w:szCs w:val="24"/>
        </w:rPr>
        <w:t xml:space="preserve">Should you wish to attend </w:t>
      </w:r>
      <w:r w:rsidR="005649F4" w:rsidRPr="008A226D">
        <w:rPr>
          <w:bCs/>
          <w:sz w:val="24"/>
          <w:szCs w:val="24"/>
        </w:rPr>
        <w:t xml:space="preserve">remotely </w:t>
      </w:r>
      <w:r w:rsidR="00834697">
        <w:rPr>
          <w:bCs/>
          <w:sz w:val="24"/>
          <w:szCs w:val="24"/>
        </w:rPr>
        <w:t>please contact the Town Clerk for a link.</w:t>
      </w:r>
    </w:p>
    <w:p w14:paraId="289C7839" w14:textId="77777777" w:rsidR="00D041BB" w:rsidRPr="001E729D" w:rsidRDefault="00D041BB" w:rsidP="00D041BB">
      <w:pPr>
        <w:pStyle w:val="NoSpacing"/>
        <w:rPr>
          <w:sz w:val="24"/>
          <w:szCs w:val="24"/>
        </w:rPr>
      </w:pPr>
    </w:p>
    <w:p w14:paraId="15BCE9E4" w14:textId="0020F3C1" w:rsidR="00D041BB" w:rsidRDefault="00D041BB" w:rsidP="00D041BB">
      <w:pPr>
        <w:pStyle w:val="NoSpacing"/>
        <w:rPr>
          <w:sz w:val="24"/>
          <w:szCs w:val="24"/>
        </w:rPr>
      </w:pPr>
      <w:r w:rsidRPr="001E729D">
        <w:rPr>
          <w:sz w:val="24"/>
          <w:szCs w:val="24"/>
        </w:rPr>
        <w:t>Yours faithfully</w:t>
      </w:r>
    </w:p>
    <w:p w14:paraId="0B33EBB0" w14:textId="77777777" w:rsidR="005C3478" w:rsidRPr="005C3478" w:rsidRDefault="005C3478" w:rsidP="00D041BB">
      <w:pPr>
        <w:pStyle w:val="NoSpacing"/>
        <w:rPr>
          <w:sz w:val="16"/>
          <w:szCs w:val="16"/>
        </w:rPr>
      </w:pPr>
    </w:p>
    <w:p w14:paraId="0FB564A1" w14:textId="5B2145C8" w:rsidR="00D47A37" w:rsidRDefault="005C3478" w:rsidP="00D041BB">
      <w:pPr>
        <w:pStyle w:val="NoSpacing"/>
        <w:rPr>
          <w:rFonts w:ascii="Lucida Handwriting" w:hAnsi="Lucida Handwriting"/>
          <w:sz w:val="24"/>
          <w:szCs w:val="24"/>
        </w:rPr>
      </w:pPr>
      <w:r>
        <w:rPr>
          <w:rFonts w:ascii="Lucida Handwriting" w:hAnsi="Lucida Handwriting"/>
          <w:sz w:val="24"/>
          <w:szCs w:val="24"/>
        </w:rPr>
        <w:t>Vanessa Walker</w:t>
      </w:r>
    </w:p>
    <w:p w14:paraId="267EEB11" w14:textId="77777777" w:rsidR="005C3478" w:rsidRPr="005C3478" w:rsidRDefault="005C3478" w:rsidP="00D041BB">
      <w:pPr>
        <w:pStyle w:val="NoSpacing"/>
        <w:rPr>
          <w:rFonts w:ascii="Lucida Handwriting" w:hAnsi="Lucida Handwriting"/>
          <w:sz w:val="16"/>
          <w:szCs w:val="16"/>
        </w:rPr>
      </w:pPr>
    </w:p>
    <w:p w14:paraId="6E49561D" w14:textId="43EBA961" w:rsidR="00D041BB" w:rsidRPr="001E729D" w:rsidRDefault="00AE5117" w:rsidP="00D041B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Vanessa Walker</w:t>
      </w:r>
    </w:p>
    <w:p w14:paraId="0E797EEA" w14:textId="5D165244" w:rsidR="00D041BB" w:rsidRPr="001E729D" w:rsidRDefault="00AE5117" w:rsidP="00D041B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Deputy </w:t>
      </w:r>
      <w:r w:rsidR="00D041BB" w:rsidRPr="001E729D">
        <w:rPr>
          <w:b/>
          <w:sz w:val="24"/>
          <w:szCs w:val="24"/>
        </w:rPr>
        <w:t>Town Clerk/Financial Officer</w:t>
      </w:r>
    </w:p>
    <w:p w14:paraId="66068B88" w14:textId="77777777" w:rsidR="00D041BB" w:rsidRDefault="00D041BB" w:rsidP="00D041BB">
      <w:pPr>
        <w:pStyle w:val="NoSpacing"/>
        <w:rPr>
          <w:b/>
          <w:sz w:val="24"/>
          <w:szCs w:val="24"/>
        </w:rPr>
      </w:pPr>
    </w:p>
    <w:p w14:paraId="2423C6E9" w14:textId="77777777" w:rsidR="00D041BB" w:rsidRDefault="00D041BB" w:rsidP="00D041BB">
      <w:pPr>
        <w:pStyle w:val="NoSpacing"/>
        <w:rPr>
          <w:b/>
          <w:sz w:val="24"/>
          <w:szCs w:val="24"/>
        </w:rPr>
      </w:pPr>
    </w:p>
    <w:p w14:paraId="0B929EB5" w14:textId="77777777" w:rsidR="00D041BB" w:rsidRDefault="00D041BB" w:rsidP="00D041BB">
      <w:pPr>
        <w:pStyle w:val="NoSpacing"/>
        <w:jc w:val="center"/>
        <w:rPr>
          <w:b/>
          <w:sz w:val="44"/>
          <w:szCs w:val="44"/>
        </w:rPr>
      </w:pPr>
      <w:r w:rsidRPr="00D041BB">
        <w:rPr>
          <w:b/>
          <w:sz w:val="44"/>
          <w:szCs w:val="44"/>
        </w:rPr>
        <w:t>A G E N D A</w:t>
      </w:r>
    </w:p>
    <w:p w14:paraId="12DF32DD" w14:textId="77777777" w:rsidR="00D041BB" w:rsidRDefault="00D041BB" w:rsidP="00D041BB">
      <w:pPr>
        <w:pStyle w:val="NoSpacing"/>
        <w:rPr>
          <w:b/>
          <w:sz w:val="24"/>
          <w:szCs w:val="24"/>
        </w:rPr>
      </w:pPr>
    </w:p>
    <w:p w14:paraId="095BFA11" w14:textId="0AAADADD" w:rsidR="00834697" w:rsidRDefault="00834697" w:rsidP="00834697">
      <w:pPr>
        <w:pStyle w:val="NoSpacing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To nominate a Chair for the meeting.</w:t>
      </w:r>
    </w:p>
    <w:p w14:paraId="23D6B4BC" w14:textId="77777777" w:rsidR="00834697" w:rsidRDefault="00834697" w:rsidP="0083469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34697">
        <w:rPr>
          <w:sz w:val="24"/>
          <w:szCs w:val="24"/>
        </w:rPr>
        <w:t>To receive apologies for absence.</w:t>
      </w:r>
    </w:p>
    <w:p w14:paraId="16FBADAD" w14:textId="71233F54" w:rsidR="008054BC" w:rsidRPr="00834697" w:rsidRDefault="00834697" w:rsidP="00834697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34697">
        <w:rPr>
          <w:sz w:val="24"/>
          <w:szCs w:val="24"/>
        </w:rPr>
        <w:t>To receive Declarations of Interest.</w:t>
      </w:r>
    </w:p>
    <w:p w14:paraId="49C45D6F" w14:textId="47E8A341" w:rsidR="00D041BB" w:rsidRPr="00834697" w:rsidRDefault="00C62240" w:rsidP="00834697">
      <w:pPr>
        <w:pStyle w:val="NoSpacing"/>
        <w:numPr>
          <w:ilvl w:val="0"/>
          <w:numId w:val="1"/>
        </w:numPr>
        <w:spacing w:line="276" w:lineRule="auto"/>
        <w:rPr>
          <w:color w:val="FF0000"/>
          <w:sz w:val="24"/>
          <w:szCs w:val="24"/>
        </w:rPr>
      </w:pPr>
      <w:r w:rsidRPr="001E729D">
        <w:rPr>
          <w:sz w:val="24"/>
          <w:szCs w:val="24"/>
        </w:rPr>
        <w:t xml:space="preserve"> </w:t>
      </w:r>
      <w:r w:rsidR="00ED0D6E" w:rsidRPr="001E729D">
        <w:rPr>
          <w:sz w:val="24"/>
          <w:szCs w:val="24"/>
        </w:rPr>
        <w:t>To consider the following planning application</w:t>
      </w:r>
      <w:r w:rsidR="00834697">
        <w:rPr>
          <w:sz w:val="24"/>
          <w:szCs w:val="24"/>
        </w:rPr>
        <w:t>s</w:t>
      </w:r>
      <w:r w:rsidR="00ED0D6E" w:rsidRPr="001E729D">
        <w:rPr>
          <w:sz w:val="24"/>
          <w:szCs w:val="24"/>
        </w:rPr>
        <w:t>:</w:t>
      </w:r>
      <w:r w:rsidR="008B795F">
        <w:rPr>
          <w:sz w:val="24"/>
          <w:szCs w:val="24"/>
        </w:rPr>
        <w:br/>
        <w:t xml:space="preserve"> Please access the links for details of plans etc.</w:t>
      </w:r>
    </w:p>
    <w:p w14:paraId="78CA3CCA" w14:textId="5C6F2713" w:rsidR="004966E6" w:rsidRDefault="00834697" w:rsidP="004966E6">
      <w:pPr>
        <w:pStyle w:val="NoSpacing"/>
        <w:numPr>
          <w:ilvl w:val="0"/>
          <w:numId w:val="13"/>
        </w:numPr>
        <w:spacing w:line="276" w:lineRule="auto"/>
      </w:pPr>
      <w:r>
        <w:rPr>
          <w:sz w:val="24"/>
          <w:szCs w:val="24"/>
        </w:rPr>
        <w:t xml:space="preserve">22/0355/PA:  </w:t>
      </w:r>
      <w:r>
        <w:t>Land at former Roman Catholic Church, Church Way, Neyland, SA73 1UE - Erection of four semi-detached dwellings together with vehicular access and parking (alternative to scheme and commenced development under reference 07/0128/PA)</w:t>
      </w:r>
      <w:r w:rsidR="008B795F">
        <w:br/>
      </w:r>
      <w:hyperlink r:id="rId7" w:history="1">
        <w:r w:rsidR="008B795F" w:rsidRPr="008B795F">
          <w:rPr>
            <w:color w:val="0000FF"/>
            <w:u w:val="single"/>
          </w:rPr>
          <w:t>WPHAPPDETAIL (pembrokeshire.gov.uk)</w:t>
        </w:r>
      </w:hyperlink>
    </w:p>
    <w:p w14:paraId="5B327FD6" w14:textId="7E9FCA42" w:rsidR="004966E6" w:rsidRPr="004966E6" w:rsidRDefault="00EA2AD2" w:rsidP="004966E6">
      <w:pPr>
        <w:pStyle w:val="NoSpacing"/>
        <w:numPr>
          <w:ilvl w:val="0"/>
          <w:numId w:val="13"/>
        </w:numPr>
        <w:spacing w:line="276" w:lineRule="auto"/>
        <w:rPr>
          <w:bCs/>
        </w:rPr>
      </w:pPr>
      <w:r w:rsidRPr="008B795F">
        <w:rPr>
          <w:rFonts w:cstheme="minorHAnsi"/>
        </w:rPr>
        <w:t xml:space="preserve">22/0295/PA:  </w:t>
      </w:r>
      <w:r w:rsidRPr="008B795F">
        <w:rPr>
          <w:rFonts w:cstheme="minorHAnsi"/>
          <w:bCs/>
          <w:noProof/>
          <w:snapToGrid w:val="0"/>
        </w:rPr>
        <w:t>The Old Public Convenience, The Promenade, Neyland, Milford Haven - Conversion of the Old Public Convenience into a one-bedroom holiday let.</w:t>
      </w:r>
      <w:r w:rsidR="008B795F" w:rsidRPr="008B795F">
        <w:rPr>
          <w:rFonts w:cstheme="minorHAnsi"/>
          <w:bCs/>
          <w:noProof/>
          <w:snapToGrid w:val="0"/>
        </w:rPr>
        <w:br/>
      </w:r>
      <w:hyperlink r:id="rId8" w:history="1">
        <w:r w:rsidR="008B795F" w:rsidRPr="008B795F">
          <w:rPr>
            <w:color w:val="0000FF"/>
            <w:u w:val="single"/>
          </w:rPr>
          <w:t>WPHAPPDETAIL (pembrokeshire.gov.uk)</w:t>
        </w:r>
      </w:hyperlink>
    </w:p>
    <w:p w14:paraId="43091D7A" w14:textId="0B6C7789" w:rsidR="004966E6" w:rsidRPr="008B795F" w:rsidRDefault="004966E6" w:rsidP="004966E6">
      <w:pPr>
        <w:pStyle w:val="NoSpacing"/>
        <w:numPr>
          <w:ilvl w:val="0"/>
          <w:numId w:val="13"/>
        </w:numPr>
        <w:spacing w:line="276" w:lineRule="auto"/>
        <w:rPr>
          <w:rFonts w:cstheme="minorHAnsi"/>
          <w:bCs/>
        </w:rPr>
      </w:pPr>
      <w:r w:rsidRPr="008B795F">
        <w:rPr>
          <w:rFonts w:cstheme="minorHAnsi"/>
          <w:bCs/>
          <w:noProof/>
          <w:snapToGrid w:val="0"/>
        </w:rPr>
        <w:t>22/0353/PA: 5, Picton Road, NEYLAND, Milford Haven, Pembrokeshire - Conversion of redundant hotel and manager's flat into 3 No self-contained apartments</w:t>
      </w:r>
    </w:p>
    <w:p w14:paraId="17AA1AF4" w14:textId="6D2029BF" w:rsidR="004966E6" w:rsidRPr="00F204AC" w:rsidRDefault="0099139B" w:rsidP="008B795F">
      <w:pPr>
        <w:widowControl w:val="0"/>
        <w:ind w:left="1364"/>
        <w:jc w:val="both"/>
        <w:rPr>
          <w:u w:val="single"/>
        </w:rPr>
      </w:pPr>
      <w:hyperlink r:id="rId9" w:history="1">
        <w:proofErr w:type="gramStart"/>
        <w:r w:rsidR="008B795F" w:rsidRPr="00F204AC">
          <w:rPr>
            <w:color w:val="0000FF"/>
            <w:u w:val="single"/>
          </w:rPr>
          <w:t>WPHAPPDETAIL(</w:t>
        </w:r>
        <w:proofErr w:type="gramEnd"/>
        <w:r w:rsidR="008B795F" w:rsidRPr="00F204AC">
          <w:rPr>
            <w:color w:val="0000FF"/>
            <w:u w:val="single"/>
          </w:rPr>
          <w:t>pembrokeshire</w:t>
        </w:r>
        <w:r w:rsidR="008B795F" w:rsidRPr="00F204AC">
          <w:rPr>
            <w:color w:val="0000FF"/>
            <w:u w:val="single"/>
          </w:rPr>
          <w:t>.gov.uk)</w:t>
        </w:r>
      </w:hyperlink>
    </w:p>
    <w:p w14:paraId="05EE69FE" w14:textId="2A501D0A" w:rsidR="00F204AC" w:rsidRDefault="00F204AC" w:rsidP="00F204AC">
      <w:pPr>
        <w:pStyle w:val="ListParagraph"/>
        <w:widowControl w:val="0"/>
        <w:numPr>
          <w:ilvl w:val="0"/>
          <w:numId w:val="13"/>
        </w:numPr>
        <w:jc w:val="both"/>
        <w:rPr>
          <w:rFonts w:cstheme="minorHAnsi"/>
          <w:bCs/>
          <w:snapToGrid w:val="0"/>
        </w:rPr>
      </w:pPr>
      <w:r w:rsidRPr="00F204AC">
        <w:rPr>
          <w:rFonts w:cstheme="minorHAnsi"/>
          <w:bCs/>
          <w:noProof/>
          <w:snapToGrid w:val="0"/>
        </w:rPr>
        <w:t>22/0208/PA: 65, High Street, NEYLAND, Milford Haven, Pembrokeshire, SA73 1TE</w:t>
      </w:r>
      <w:r w:rsidRPr="00F204AC">
        <w:rPr>
          <w:rFonts w:cstheme="minorHAnsi"/>
          <w:bCs/>
          <w:noProof/>
          <w:snapToGrid w:val="0"/>
        </w:rPr>
        <w:t xml:space="preserve">.   </w:t>
      </w:r>
      <w:r w:rsidRPr="00F204AC">
        <w:rPr>
          <w:rFonts w:cstheme="minorHAnsi"/>
          <w:bCs/>
          <w:noProof/>
          <w:snapToGrid w:val="0"/>
        </w:rPr>
        <w:t>Change of use from A1 to C2.</w:t>
      </w:r>
    </w:p>
    <w:p w14:paraId="5E76D894" w14:textId="4FE9D398" w:rsidR="00F204AC" w:rsidRDefault="00F204AC" w:rsidP="00F204AC">
      <w:pPr>
        <w:pStyle w:val="ListParagraph"/>
        <w:widowControl w:val="0"/>
        <w:ind w:left="1364"/>
        <w:jc w:val="both"/>
      </w:pPr>
      <w:hyperlink r:id="rId10" w:history="1">
        <w:r w:rsidRPr="00F204AC">
          <w:rPr>
            <w:color w:val="0000FF"/>
            <w:u w:val="single"/>
          </w:rPr>
          <w:t>WPHAPPDETAIL (pembrokeshire.gov.uk)</w:t>
        </w:r>
      </w:hyperlink>
    </w:p>
    <w:p w14:paraId="58674C41" w14:textId="77777777" w:rsidR="00F204AC" w:rsidRPr="00F204AC" w:rsidRDefault="00F204AC" w:rsidP="00F204AC">
      <w:pPr>
        <w:pStyle w:val="ListParagraph"/>
        <w:widowControl w:val="0"/>
        <w:ind w:left="1364"/>
        <w:jc w:val="both"/>
        <w:rPr>
          <w:rFonts w:cstheme="minorHAnsi"/>
          <w:bCs/>
          <w:snapToGrid w:val="0"/>
        </w:rPr>
      </w:pPr>
    </w:p>
    <w:p w14:paraId="62C8A0FD" w14:textId="6583EC25" w:rsidR="004966E6" w:rsidRPr="008B795F" w:rsidRDefault="009F01E5" w:rsidP="009F01E5">
      <w:pPr>
        <w:pStyle w:val="ListParagraph"/>
        <w:widowControl w:val="0"/>
        <w:numPr>
          <w:ilvl w:val="0"/>
          <w:numId w:val="1"/>
        </w:numPr>
        <w:jc w:val="both"/>
        <w:rPr>
          <w:rFonts w:ascii="Calibri" w:hAnsi="Calibri" w:cs="Calibri"/>
          <w:bCs/>
          <w:snapToGrid w:val="0"/>
        </w:rPr>
      </w:pPr>
      <w:r w:rsidRPr="008B795F">
        <w:rPr>
          <w:rFonts w:ascii="Calibri" w:hAnsi="Calibri" w:cs="Calibri"/>
          <w:bCs/>
          <w:snapToGrid w:val="0"/>
        </w:rPr>
        <w:t>To receive the following Planning Decision</w:t>
      </w:r>
    </w:p>
    <w:p w14:paraId="0DAAF9D4" w14:textId="4CC5C4C9" w:rsidR="002C2BDC" w:rsidRPr="008B795F" w:rsidRDefault="00EA2AD2" w:rsidP="00E61240">
      <w:pPr>
        <w:pStyle w:val="ListParagraph"/>
        <w:widowControl w:val="0"/>
        <w:ind w:left="1364"/>
        <w:rPr>
          <w:rFonts w:ascii="Arial" w:hAnsi="Arial"/>
          <w:b/>
          <w:snapToGrid w:val="0"/>
        </w:rPr>
      </w:pPr>
      <w:r>
        <w:t>21/1128/CA:  Pavilion House, 44, John Street, NEYLAND, Milford Haven, Pembrokeshire,</w:t>
      </w:r>
      <w:r w:rsidR="00E61240">
        <w:t xml:space="preserve"> </w:t>
      </w:r>
      <w:r>
        <w:t>SA73 1TH.   Conditionally approved.</w:t>
      </w:r>
      <w:r w:rsidR="00E61240">
        <w:br/>
      </w:r>
    </w:p>
    <w:p w14:paraId="3F2E9DB5" w14:textId="5E28AA46" w:rsidR="00B811FD" w:rsidRPr="00834697" w:rsidRDefault="002C2BDC" w:rsidP="000278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4697">
        <w:rPr>
          <w:sz w:val="24"/>
          <w:szCs w:val="24"/>
        </w:rPr>
        <w:t xml:space="preserve"> </w:t>
      </w:r>
      <w:r w:rsidR="009C63CE" w:rsidRPr="00834697">
        <w:rPr>
          <w:sz w:val="24"/>
          <w:szCs w:val="24"/>
        </w:rPr>
        <w:t>Any other planning matters.</w:t>
      </w:r>
    </w:p>
    <w:p w14:paraId="08716FB6" w14:textId="77777777" w:rsidR="006312BB" w:rsidRDefault="006312BB" w:rsidP="00E61240">
      <w:pPr>
        <w:pStyle w:val="NoSpacing"/>
        <w:rPr>
          <w:sz w:val="24"/>
          <w:szCs w:val="24"/>
        </w:rPr>
      </w:pPr>
    </w:p>
    <w:sectPr w:rsidR="006312BB" w:rsidSect="005C3478">
      <w:pgSz w:w="11906" w:h="16838"/>
      <w:pgMar w:top="851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301"/>
    <w:multiLevelType w:val="hybridMultilevel"/>
    <w:tmpl w:val="13E0FD64"/>
    <w:lvl w:ilvl="0" w:tplc="54B07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75278F"/>
    <w:multiLevelType w:val="hybridMultilevel"/>
    <w:tmpl w:val="7DB4E02C"/>
    <w:lvl w:ilvl="0" w:tplc="00120F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70AD47" w:themeColor="accent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049AF"/>
    <w:multiLevelType w:val="hybridMultilevel"/>
    <w:tmpl w:val="E632B0FA"/>
    <w:lvl w:ilvl="0" w:tplc="132E0D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B27A9"/>
    <w:multiLevelType w:val="hybridMultilevel"/>
    <w:tmpl w:val="EEACE5B4"/>
    <w:lvl w:ilvl="0" w:tplc="7D000EFA">
      <w:start w:val="1"/>
      <w:numFmt w:val="lowerRoman"/>
      <w:lvlText w:val="%1)"/>
      <w:lvlJc w:val="left"/>
      <w:pPr>
        <w:ind w:left="1364" w:hanging="72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2040BF4"/>
    <w:multiLevelType w:val="hybridMultilevel"/>
    <w:tmpl w:val="AE00C3A6"/>
    <w:lvl w:ilvl="0" w:tplc="2F5C55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B73E8"/>
    <w:multiLevelType w:val="hybridMultilevel"/>
    <w:tmpl w:val="C270B6F8"/>
    <w:lvl w:ilvl="0" w:tplc="54B0702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3BA183B"/>
    <w:multiLevelType w:val="hybridMultilevel"/>
    <w:tmpl w:val="9FDC2F10"/>
    <w:lvl w:ilvl="0" w:tplc="54B07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9503A"/>
    <w:multiLevelType w:val="hybridMultilevel"/>
    <w:tmpl w:val="5992A4C6"/>
    <w:lvl w:ilvl="0" w:tplc="FA82F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4123BE"/>
    <w:multiLevelType w:val="hybridMultilevel"/>
    <w:tmpl w:val="D75A4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76FB5"/>
    <w:multiLevelType w:val="hybridMultilevel"/>
    <w:tmpl w:val="6BC26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F2B70"/>
    <w:multiLevelType w:val="hybridMultilevel"/>
    <w:tmpl w:val="563834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B804B2"/>
    <w:multiLevelType w:val="hybridMultilevel"/>
    <w:tmpl w:val="5B8A0F86"/>
    <w:lvl w:ilvl="0" w:tplc="C4B26E4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83183"/>
    <w:multiLevelType w:val="hybridMultilevel"/>
    <w:tmpl w:val="CB62EEFC"/>
    <w:lvl w:ilvl="0" w:tplc="D2882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101954">
    <w:abstractNumId w:val="4"/>
  </w:num>
  <w:num w:numId="2" w16cid:durableId="389354206">
    <w:abstractNumId w:val="10"/>
  </w:num>
  <w:num w:numId="3" w16cid:durableId="238562711">
    <w:abstractNumId w:val="7"/>
  </w:num>
  <w:num w:numId="4" w16cid:durableId="1582637266">
    <w:abstractNumId w:val="1"/>
  </w:num>
  <w:num w:numId="5" w16cid:durableId="776213222">
    <w:abstractNumId w:val="2"/>
  </w:num>
  <w:num w:numId="6" w16cid:durableId="834951177">
    <w:abstractNumId w:val="8"/>
  </w:num>
  <w:num w:numId="7" w16cid:durableId="49815445">
    <w:abstractNumId w:val="9"/>
  </w:num>
  <w:num w:numId="8" w16cid:durableId="7216215">
    <w:abstractNumId w:val="12"/>
  </w:num>
  <w:num w:numId="9" w16cid:durableId="560483385">
    <w:abstractNumId w:val="11"/>
  </w:num>
  <w:num w:numId="10" w16cid:durableId="826820440">
    <w:abstractNumId w:val="0"/>
  </w:num>
  <w:num w:numId="11" w16cid:durableId="2022468648">
    <w:abstractNumId w:val="5"/>
  </w:num>
  <w:num w:numId="12" w16cid:durableId="1858538859">
    <w:abstractNumId w:val="6"/>
  </w:num>
  <w:num w:numId="13" w16cid:durableId="185048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BB"/>
    <w:rsid w:val="00003D2E"/>
    <w:rsid w:val="00010881"/>
    <w:rsid w:val="000173FE"/>
    <w:rsid w:val="000278E1"/>
    <w:rsid w:val="00030946"/>
    <w:rsid w:val="00053194"/>
    <w:rsid w:val="000C6BF1"/>
    <w:rsid w:val="000D7048"/>
    <w:rsid w:val="000F7C46"/>
    <w:rsid w:val="00100B57"/>
    <w:rsid w:val="00132514"/>
    <w:rsid w:val="00164769"/>
    <w:rsid w:val="00166C4F"/>
    <w:rsid w:val="001731F1"/>
    <w:rsid w:val="00192E2C"/>
    <w:rsid w:val="00197317"/>
    <w:rsid w:val="001C786C"/>
    <w:rsid w:val="001C7FDE"/>
    <w:rsid w:val="001D57F8"/>
    <w:rsid w:val="001E6326"/>
    <w:rsid w:val="001E729D"/>
    <w:rsid w:val="001F61D2"/>
    <w:rsid w:val="00234C90"/>
    <w:rsid w:val="00252B19"/>
    <w:rsid w:val="00253F83"/>
    <w:rsid w:val="0026391E"/>
    <w:rsid w:val="00272286"/>
    <w:rsid w:val="002C2BDC"/>
    <w:rsid w:val="002F1833"/>
    <w:rsid w:val="002F32BE"/>
    <w:rsid w:val="00301C57"/>
    <w:rsid w:val="00351760"/>
    <w:rsid w:val="0035578F"/>
    <w:rsid w:val="00355B54"/>
    <w:rsid w:val="00375875"/>
    <w:rsid w:val="003A0B6F"/>
    <w:rsid w:val="003C433D"/>
    <w:rsid w:val="003F29B4"/>
    <w:rsid w:val="004117DA"/>
    <w:rsid w:val="0047443A"/>
    <w:rsid w:val="00482061"/>
    <w:rsid w:val="004966E6"/>
    <w:rsid w:val="004B6E2D"/>
    <w:rsid w:val="004C1E92"/>
    <w:rsid w:val="004F2894"/>
    <w:rsid w:val="005026CC"/>
    <w:rsid w:val="00514A9C"/>
    <w:rsid w:val="005228CD"/>
    <w:rsid w:val="00535485"/>
    <w:rsid w:val="005649F4"/>
    <w:rsid w:val="00584730"/>
    <w:rsid w:val="005C3478"/>
    <w:rsid w:val="005D49E7"/>
    <w:rsid w:val="005F29BE"/>
    <w:rsid w:val="00616E68"/>
    <w:rsid w:val="006312BB"/>
    <w:rsid w:val="00666165"/>
    <w:rsid w:val="00672970"/>
    <w:rsid w:val="00675A59"/>
    <w:rsid w:val="006A0FB1"/>
    <w:rsid w:val="006B029D"/>
    <w:rsid w:val="006B33A4"/>
    <w:rsid w:val="006B5F35"/>
    <w:rsid w:val="006C2A12"/>
    <w:rsid w:val="00734F82"/>
    <w:rsid w:val="007F5168"/>
    <w:rsid w:val="007F6905"/>
    <w:rsid w:val="008054BC"/>
    <w:rsid w:val="00834697"/>
    <w:rsid w:val="0083687C"/>
    <w:rsid w:val="008660F6"/>
    <w:rsid w:val="00897F98"/>
    <w:rsid w:val="008A226D"/>
    <w:rsid w:val="008B3E30"/>
    <w:rsid w:val="008B795F"/>
    <w:rsid w:val="009449B3"/>
    <w:rsid w:val="0095497C"/>
    <w:rsid w:val="0096679E"/>
    <w:rsid w:val="009B660E"/>
    <w:rsid w:val="009C63CE"/>
    <w:rsid w:val="009D3D5F"/>
    <w:rsid w:val="009F01E5"/>
    <w:rsid w:val="00A0483A"/>
    <w:rsid w:val="00A102CE"/>
    <w:rsid w:val="00A277D5"/>
    <w:rsid w:val="00A323E4"/>
    <w:rsid w:val="00A501AE"/>
    <w:rsid w:val="00A7783A"/>
    <w:rsid w:val="00AC53DD"/>
    <w:rsid w:val="00AE5117"/>
    <w:rsid w:val="00B010D4"/>
    <w:rsid w:val="00B0732C"/>
    <w:rsid w:val="00B26F33"/>
    <w:rsid w:val="00B43FFC"/>
    <w:rsid w:val="00B47479"/>
    <w:rsid w:val="00B811FD"/>
    <w:rsid w:val="00BC7701"/>
    <w:rsid w:val="00BD1A37"/>
    <w:rsid w:val="00BE2F00"/>
    <w:rsid w:val="00C62240"/>
    <w:rsid w:val="00CA3635"/>
    <w:rsid w:val="00CB3AEF"/>
    <w:rsid w:val="00CC4598"/>
    <w:rsid w:val="00D041BB"/>
    <w:rsid w:val="00D108BF"/>
    <w:rsid w:val="00D17671"/>
    <w:rsid w:val="00D47A37"/>
    <w:rsid w:val="00D746A8"/>
    <w:rsid w:val="00DA60B8"/>
    <w:rsid w:val="00DB2814"/>
    <w:rsid w:val="00E1347D"/>
    <w:rsid w:val="00E2051B"/>
    <w:rsid w:val="00E534CB"/>
    <w:rsid w:val="00E61240"/>
    <w:rsid w:val="00E77718"/>
    <w:rsid w:val="00EA2AD2"/>
    <w:rsid w:val="00ED0D6E"/>
    <w:rsid w:val="00F204AC"/>
    <w:rsid w:val="00F2504E"/>
    <w:rsid w:val="00F30318"/>
    <w:rsid w:val="00F341D6"/>
    <w:rsid w:val="00F510AB"/>
    <w:rsid w:val="00F80DA1"/>
    <w:rsid w:val="00FB7B1F"/>
    <w:rsid w:val="00FD3B97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1C68"/>
  <w15:chartTrackingRefBased/>
  <w15:docId w15:val="{F59B9B20-6EDF-403D-B352-A04DDFAE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1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49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7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49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ning.pembrokeshire.gov.uk/swiftlg/apas/run/WPHAPPDETAIL.DisplayUrl?theApnID=22/0295/PA&amp;backURL=%3Ca%20href=wphappcriteria.display?paSearchKey=2401945%3ESearch%20Criteria%3C/a%3E%20%3E%20%3Ca%20href=%27wphappsearchres.displayResultsURL?ResultID=5127604%26StartIndex=1%26SortOrder=APNID%26DispResultsAs=WPHAPPSEARCHRES%26BackURL=%3Ca%20href=wphappcriteria.display?paSearchKey=2401945%3ESearch%20Criteria%3C/a%3E%27%3ESearch%20Results%3C/a%3E" TargetMode="External"/><Relationship Id="rId3" Type="http://schemas.openxmlformats.org/officeDocument/2006/relationships/styles" Target="styles.xml"/><Relationship Id="rId7" Type="http://schemas.openxmlformats.org/officeDocument/2006/relationships/hyperlink" Target="http://planning.pembrokeshire.gov.uk/swiftlg/apas/run/WPHAPPDETAIL.DisplayUrl?theApnID=22/0355/PA&amp;backURL=%3Ca%20href=wphappcriteria.display?paSearchKey=2401943%3ESearch%20Criteria%3C/a%3E%20%3E%20%3Ca%20href=%27wphappsearchres.displayResultsURL?ResultID=5127602%26StartIndex=1%26SortOrder=APNID%26DispResultsAs=WPHAPPSEARCHRES%26BackURL=%3Ca%20href=wphappcriteria.display?paSearchKey=2401943%3ESearch%20Criteria%3C/a%3E%27%3ESearch%20Results%3C/a%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nning.pembrokeshire.gov.uk/swiftlg/apas/run/WPHAPPDETAIL.DisplayUrl?theApnID=22/0208/PA&amp;backURL=%3Ca%20href=wphappcriteria.display?paSearchKey=2406360%3ESearch%20Criteria%3C/a%3E%20%3E%20%3Ca%20href=%27wphappsearchres.displayResultsURL?ResultID=5142421%26StartIndex=1%26SortOrder=APNID%26DispResultsAs=WPHAPPSEARCHRES%26BackURL=%3Ca%20href=wphappcriteria.display?paSearchKey=2406360%3ESearch%20Criteria%3C/a%3E%27%3ESearch%20Results%3C/a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nning.pembrokeshire.gov.uk/swiftlg/apas/run/WPHAPPDETAIL.DisplayUrl?theApnID=22/0353/PA&amp;backURL=%3Ca%20href=wphappcriteria.display?paSearchKey=2401947%3ESearch%20Criteria%3C/a%3E%20%3E%20%3Ca%20href=%27wphappsearchres.displayResultsURL?ResultID=5127606%26StartIndex=1%26SortOrder=APNID%26DispResultsAs=WPHAPPSEARCHRES%26BackURL=%3Ca%20href=wphappcriteria.display?paSearchKey=2401947%3ESearch%20Criteria%3C/a%3E%27%3ESearch%20Results%3C/a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97318-93E4-4A8D-8A46-294721DB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3</cp:revision>
  <cp:lastPrinted>2022-08-16T10:54:00Z</cp:lastPrinted>
  <dcterms:created xsi:type="dcterms:W3CDTF">2022-08-10T10:55:00Z</dcterms:created>
  <dcterms:modified xsi:type="dcterms:W3CDTF">2022-08-16T10:54:00Z</dcterms:modified>
</cp:coreProperties>
</file>